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 O'Brien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dementia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dementia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dementia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Alzheimer's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[00:00:30]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dementia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Alzheimer's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Alzheimer's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dementia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dementia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[00:01:00]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 O'Brien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registered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practitioner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[00:01:30]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dementia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dementia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Alzheimer's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dementia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interfere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Alzheimer's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dementia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[00:02:00]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dementia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Alzheimer's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dementia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dementia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approximately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4.5 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suffer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demographic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chronic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[00:02:30]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dementia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cognitive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average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tweaks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longevity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[00:03:00]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vehicle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chronic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dementia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[00:03:30]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24, 7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sensitivity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practitioners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suffered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dimension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Alzheimer's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[00:04:00]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24, 7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heavy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cognitive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forgetful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short-term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[00:04:30]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Long-term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dementia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[00:05:00]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forbid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measures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reversed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Alzheimer's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[00:05:30]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inhibitions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layered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forgetful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reversed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dementia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[00:06:00]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dementia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fifties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regimented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flamboyant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vulgar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purchases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[00:06:30]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embarrassed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switching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sweetest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verbally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abusive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combative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[00:07:00]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heavy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abusive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dementia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embarrassed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[00:07:30]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embarrassed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forgetfulness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Layle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neurotransmitters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[00:08:00]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Alzheimer's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Dementia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tremendous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24 7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psychologically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prevalence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dementia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Alzheimer's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[00:08:30]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dementia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[00:09:00]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dementia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[00:09:30]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suffering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dementia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dementia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Suzanne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suffering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dementia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admitted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[00:10:00]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dementia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Alzheimer's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indicator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rapid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rapid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measurable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[00:10:30]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Otherwise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dementia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[00:11:00]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measurable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dementia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[00:11:30]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consistent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[00:12:00]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dementia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cognitive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incontinence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[00:12:30]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dementia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quantified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circumference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measurement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measurement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[00:13:00]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qualifications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practitioners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dementia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Alzheimer's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[00:13:30]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24 7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heaviest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wandering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admitted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[00:14:00]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dignified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restlessness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[00:14:30]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Alzheimer's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scenario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bedbound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dignified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[00:15:00]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dementia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appropriate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[00:15:30]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dementia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Alzheimer's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thoroughly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proxy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[00:16:00]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anticipating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dementia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Alzheimer's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instructions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dementia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[00:16:30]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philosophy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components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[00:17:00]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swallowing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reflux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inevitably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telltale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[00:17:30]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nutrients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quietly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Brilliant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brilliant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[00:18:00]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nutrients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swallowing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reflux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[00:18:30]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dementia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t-shirts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[00:19:00]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24 7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[00:19:30]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minimal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dignified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heavy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[00:20:00]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decades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longevity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chronic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cognitively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[00:20:30]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dementia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24 7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[00:21:00]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dynamics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dementia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24, 7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resentful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[00:21:30]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siblings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interrupt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[00:22:00]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dementia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[00:22:30]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24, 7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swoop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rotating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[00:23:00]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rotating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[00:23:30]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prevalent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healthiest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dementia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indicators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mirror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dementia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[00:24:00]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dementia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re-certified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[00:24:30]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decrease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consistently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dementia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[00:25:00]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combative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dementia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weakness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proactive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dementia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[00:25:30]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scenario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spoonfed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[00:26:00]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default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[00:26:30]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O'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How Dementia Presents at the End of Life (Completed  01/24/22)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Jan 24, 2022 -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Edit?token=kybPFLElQNPjjLZa9gScW0WSjkKxRS5pOaE2JarLoeELRSo6U2XZHkq7QbPlCppRdmVm5IIj0HRNMehLpK8BlqRuTlE&amp;loadFrom=DocumentHeaderDeepLink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