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1.12.0 -->
  <w:body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00:02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Suzanne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O'Brien.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hopefully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psilocybin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psilocybin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magic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mushrooms.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rebirth,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psychedelics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Sabin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magic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mushroom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studied.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00:55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recently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rebirth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magic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mushrooms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crushing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anxiety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depression,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psilocybin.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Psilocybin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occurring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mushrooms.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thousands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ceremony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Greece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magic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mushrooms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ceremony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awakening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thousands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fifties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sixties,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therapy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plethora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conditions,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addiction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anxiety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depression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illness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02:09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extensive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fifties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sixties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thousands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documentation.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seventies,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stopped.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exploration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catch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recreationally.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problem.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Timothy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Aldos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Huxley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magic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mushroom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awakening.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fifties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sixties,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therapeutic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seventies,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stopped.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stopped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stopped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rebirth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sacredness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sacredness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03:15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2015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Michael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pollen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wrote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article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Yorker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article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titled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treatment,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catches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attention,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psilocybin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results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extreme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extreme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anxiety,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extreme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depression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opposite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emotion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breakthroughs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article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garnered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attention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psilocybin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garner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energy,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debate,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opposition.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04:31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fighting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2015,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Michael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wrote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article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Yorker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treatment.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NYU,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UCLA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John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Hopkins,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psilocybin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incredible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results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incredible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results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awakening,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breakthrough,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birthing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consciousness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session.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unconditional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energy.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05:56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disappears,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totally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session,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breakthrough,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awakening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relief.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perspective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magnificent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magic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mushroom,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Suzanne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O'Brien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oncology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decades,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06:56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thousand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psilocybin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potential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occurring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quantum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quantum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model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energy.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bedside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diminishing,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spiritual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07:55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opinion,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breakthrough.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Sabin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incredible.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parallel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backgrounds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religions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energy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extreme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suffering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major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occurring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3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08:55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ego,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diminishes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spiritual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evolving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directional,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authentic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hurdles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imprinting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override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beyond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analytical,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3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10:01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input.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input,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society,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society,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imprinting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output.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spinning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circles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separate,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fronts.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chaos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opinion,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unconditional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energy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judgment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3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10:57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judge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perspective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Huxley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wrote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title,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correct.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shifting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perception.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perception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therapeutic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legal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judgment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timeframe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perception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4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11:52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perception.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perception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perception,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perception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paralyzing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complicated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complicated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energy,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conscious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4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12:51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judgment,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implications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spiritual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universal.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beyond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parallel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UCLA,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NYU,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Johns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Hopkins,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Harvard,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incredible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results.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leaving.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4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14:03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towards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energy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beyond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analytical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beyond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extremely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validate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directionals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14:50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currently,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benefits.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analytically,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analytically.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comfortable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analyze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15:35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anyway,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magic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spiritual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wisdom.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all-knowing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purpose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decision.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purpose.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global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incredible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unfolding.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16:25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universe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separate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depressed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anxious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analytical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pieces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psilocybins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veterans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anxiety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validate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incorporate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energy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frequency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vibration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6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17:48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incredible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planet.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opinion,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potential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ego,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existence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wisdom,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unconditional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fantastic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</w:p>
    <w:sectPr>
      <w:headerReference w:type="default" r:id="rId22"/>
      <w:footerReference w:type="default" r:id="rId23"/>
      <w:pgSz w:w="12240" w:h="15840"/>
      <w:pgMar w:top="1440" w:right="1440" w:bottom="1440" w:left="1440" w:header="720" w:footer="288" w:gutter="0"/>
      <w:cols w:space="720"/>
      <w:titlePg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7472"/>
      <w:gridCol w:w="1868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4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</w:pPr>
          <w:r>
            <w:t>How Studies of Magic Mushrooms are Proving Consc... (Completed  06/28/22)</w:t>
          </w:r>
        </w:p>
        <w:p>
          <w:pPr>
            <w:jc w:val="left"/>
            <w:rPr>
              <w:color w:val="auto"/>
              <w:u w:val="none"/>
            </w:rPr>
          </w:pPr>
          <w:r>
            <w:t xml:space="preserve">Transcript by </w:t>
          </w:r>
          <w:hyperlink r:id="rId1" w:history="1">
            <w:r>
              <w:rPr>
                <w:color w:val="0000FF"/>
                <w:u w:val="single"/>
              </w:rPr>
              <w:t>Rev.com</w:t>
            </w:r>
          </w:hyperlink>
        </w:p>
      </w:tc>
      <w:tc>
        <w:tcPr>
          <w:tcW w:w="1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right"/>
            <w:rPr>
              <w:color w:val="auto"/>
              <w:u w:val="none"/>
            </w:rPr>
          </w:pPr>
          <w:r>
            <w:rPr>
              <w:color w:val="auto"/>
              <w:u w:val="none"/>
            </w:rPr>
            <w:t xml:space="preserve">Page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PAGE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  <w:r>
            <w:rPr>
              <w:color w:val="auto"/>
              <w:u w:val="none"/>
            </w:rPr>
            <w:t xml:space="preserve"> of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NUMPAGES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</w:p>
      </w:tc>
    </w:tr>
  </w:tbl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9340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5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  <w:rPr>
              <w:color w:val="0000FF"/>
              <w:u w:val="single"/>
            </w:rPr>
          </w:pPr>
          <w:r>
            <w:rPr>
              <w:color w:val="808080"/>
            </w:rPr>
            <w:t xml:space="preserve">This transcript was exported on Jun 28, 2022 - view latest version </w:t>
          </w:r>
          <w:hyperlink r:id="rId1" w:history="1">
            <w:r>
              <w:rPr>
                <w:color w:val="0000FF"/>
                <w:u w:val="single"/>
              </w:rPr>
              <w:t>here</w:t>
            </w:r>
          </w:hyperlink>
          <w:r>
            <w:rPr>
              <w:color w:val="0000FF"/>
              <w:u w:val="single"/>
            </w:rPr>
            <w:t>.</w:t>
          </w:r>
        </w:p>
        <w:p>
          <w:pPr>
            <w:jc w:val="left"/>
            <w:rPr>
              <w:color w:val="000000"/>
              <w:u w:val="none"/>
            </w:rPr>
          </w:pPr>
        </w:p>
      </w:tc>
    </w:tr>
  </w:tbl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rev.com/transcript-editor/Edit?token=A1l6OK_aFV3i-tNdhI3cXEnbWILyqQKtju5_74XzkY4_iJaIsQF6dpnDq6xW4cxEwN24EVuV6Ip842kfytbCuhxc1oo&amp;loadFrom=DocumentDeeplink&amp;ts=416.83" TargetMode="External" /><Relationship Id="rId11" Type="http://schemas.openxmlformats.org/officeDocument/2006/relationships/hyperlink" Target="https://www.rev.com/transcript-editor/Edit?token=fFk1J7x6kGiU1NGNZ0jaD0fSnN-yIEFDaePQD6gL0IiK8oxoaISPFc8tgjU2PBYf4ySuB6F3zMYhbyvWhtEIPJahTts&amp;loadFrom=DocumentDeeplink&amp;ts=475.88" TargetMode="External" /><Relationship Id="rId12" Type="http://schemas.openxmlformats.org/officeDocument/2006/relationships/hyperlink" Target="https://www.rev.com/transcript-editor/Edit?token=yHlXXouVbNJcXWHx6h2rPM091JERVeeqmE26FdGJilynsn8aVoP-AJ1M5uBzUxmQaJgXLRajSQuvut5gy2nfs3mmvbQ&amp;loadFrom=DocumentDeeplink&amp;ts=535.82" TargetMode="External" /><Relationship Id="rId13" Type="http://schemas.openxmlformats.org/officeDocument/2006/relationships/hyperlink" Target="https://www.rev.com/transcript-editor/Edit?token=oaiLfZ7Q-QGbRTRtTq1EhmbZ9RkLkItGtpQl7aYFWOs8_hATfGcGLT3TZeUWj7wgW8B2lvwpM1VcgSFAN-QSJobxfns&amp;loadFrom=DocumentDeeplink&amp;ts=601.809" TargetMode="External" /><Relationship Id="rId14" Type="http://schemas.openxmlformats.org/officeDocument/2006/relationships/hyperlink" Target="https://www.rev.com/transcript-editor/Edit?token=B3TG7VlD4cebhea7oncx4KvQLUXM_xuvYX0yrtm4Vt6WZPxKvTOiITQ4pQqM3sWVhaJyNP2fBydwhm76RORs7lnxkwk&amp;loadFrom=DocumentDeeplink&amp;ts=657.13" TargetMode="External" /><Relationship Id="rId15" Type="http://schemas.openxmlformats.org/officeDocument/2006/relationships/hyperlink" Target="https://www.rev.com/transcript-editor/Edit?token=bhr5t2TNqC-Gumbp71c2E0ViV6kgFvSU-JYC96NtOYRfHzcA_16Yc8NzXOkfGo9QQRMvK09RqBiu7YzY_uM_sA-3cKE&amp;loadFrom=DocumentDeeplink&amp;ts=712.74" TargetMode="External" /><Relationship Id="rId16" Type="http://schemas.openxmlformats.org/officeDocument/2006/relationships/hyperlink" Target="https://www.rev.com/transcript-editor/Edit?token=u-gVRxAE7a0bkNGVx4R-fx9mVS4rhEtqO2J2Uokcu4y6ou2Vc5YoCo9GPZq_wsEv-263YxqqpnGhkwIV1OhR2N8rRL8&amp;loadFrom=DocumentDeeplink&amp;ts=771.29" TargetMode="External" /><Relationship Id="rId17" Type="http://schemas.openxmlformats.org/officeDocument/2006/relationships/hyperlink" Target="https://www.rev.com/transcript-editor/Edit?token=Bxtl2niUDA8rfctCH3McLH6mvoj3dm8-prDJE9xjAy6koza7QzkduTJpMwDRfA6FiuTy8jdi1S-CdOuBBl84W20lZjc&amp;loadFrom=DocumentDeeplink&amp;ts=843.22" TargetMode="External" /><Relationship Id="rId18" Type="http://schemas.openxmlformats.org/officeDocument/2006/relationships/hyperlink" Target="https://www.rev.com/transcript-editor/Edit?token=lgrcpJwtqdqQTGdchHp9ox7OGViQCdi6CBVGGzM27eAKZrYJ2A_oJ5DANEHRyY6k408ddGO7xkfDx832KEEi6LZjTxY&amp;loadFrom=DocumentDeeplink&amp;ts=890.84" TargetMode="External" /><Relationship Id="rId19" Type="http://schemas.openxmlformats.org/officeDocument/2006/relationships/hyperlink" Target="https://www.rev.com/transcript-editor/Edit?token=DVt9qjmhyQzVfHGRUxUT_8giChrFGeuuVnQj_bUocbaYdffpT7XnXSWh462kzw91-NrfBIWJK1eNeg0wYSkdKgtbpfg&amp;loadFrom=DocumentDeeplink&amp;ts=935.34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www.rev.com/transcript-editor/Edit?token=0Epgus3RpjnvhxosNp0ftOnA8OlDK-KxWKRQFW9hldXMqOJ55loVj9IPyE99U7Js51Mbx32-_YfMM9A0KSu-4purt60&amp;loadFrom=DocumentDeeplink&amp;ts=985.67" TargetMode="External" /><Relationship Id="rId21" Type="http://schemas.openxmlformats.org/officeDocument/2006/relationships/hyperlink" Target="https://www.rev.com/transcript-editor/Edit?token=XgRT4L7RYw0TvTTfOJsq_vFJCIe4AimkoBcK4Bze0RuDnoNxE_KEvI6p2wLoUmu7K1ufmaW_96cazrGAQLxu7uxmWxo&amp;loadFrom=DocumentDeeplink&amp;ts=1068.65" TargetMode="External" /><Relationship Id="rId22" Type="http://schemas.openxmlformats.org/officeDocument/2006/relationships/header" Target="header1.xml" /><Relationship Id="rId23" Type="http://schemas.openxmlformats.org/officeDocument/2006/relationships/footer" Target="footer1.xml" /><Relationship Id="rId24" Type="http://schemas.openxmlformats.org/officeDocument/2006/relationships/theme" Target="theme/theme1.xml" /><Relationship Id="rId25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https://www.rev.com/transcript-editor/Edit?token=cwqmAtgjDpDJnrcVdaHAG1IS_TK0zrmHxEJZN1Vwdu6HTNIXpWgZnohBkINFrU-1jngrDLSPJlK_0WFe70IJuvhoiYQ&amp;loadFrom=DocumentDeeplink&amp;ts=2.8" TargetMode="External" /><Relationship Id="rId5" Type="http://schemas.openxmlformats.org/officeDocument/2006/relationships/hyperlink" Target="https://www.rev.com/transcript-editor/Edit?token=tHS_H7VmSUJj4hkheJRiQynQUfsZoDL4kLa4Cd-1Po3FvbHhDqFz-X0IVIOnEwvNkWyq0aTWs-aDdRJHWl3wrffjS9I&amp;loadFrom=DocumentDeeplink&amp;ts=55.86" TargetMode="External" /><Relationship Id="rId6" Type="http://schemas.openxmlformats.org/officeDocument/2006/relationships/hyperlink" Target="https://www.rev.com/transcript-editor/Edit?token=HR1thAejT1LkPeIGAkd8S9vT_ko7h5ADFYJTIn6drqTg39YXu_9s7pLBtLhSMCjxkD4MTvhI07hI3rCf1pOqkWti4i0&amp;loadFrom=DocumentDeeplink&amp;ts=129.76" TargetMode="External" /><Relationship Id="rId7" Type="http://schemas.openxmlformats.org/officeDocument/2006/relationships/hyperlink" Target="https://www.rev.com/transcript-editor/Edit?token=ncpDGe22wdHvc2DJT04QvJfJPhC8DaE362ywtREs4FWiYHzUHusSEfy7yoNkZzJAtdYd6AGorKCGciGx-4VvqZphHTw&amp;loadFrom=DocumentDeeplink&amp;ts=195.5" TargetMode="External" /><Relationship Id="rId8" Type="http://schemas.openxmlformats.org/officeDocument/2006/relationships/hyperlink" Target="https://www.rev.com/transcript-editor/Edit?token=UQUjlr9yb0H_PshdJ5pFdvfN5UtMMdESNU6K2mUcRJrNx4holj10ioQGMnDPyFXWJZ9u2tfzBc8p4z38d4flxTSVShQ&amp;loadFrom=DocumentDeeplink&amp;ts=271" TargetMode="External" /><Relationship Id="rId9" Type="http://schemas.openxmlformats.org/officeDocument/2006/relationships/hyperlink" Target="https://www.rev.com/transcript-editor/Edit?token=7DKMHe4FSR-vbrC84IyKlQYKMSJjL6Riq6nhTjzml4VXx2wr1aLCzWCm6PRTqdy13qpfVofnNUFV18RrZ0FduXfLxg8&amp;loadFrom=DocumentDeeplink&amp;ts=356.779" TargetMode="External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rev.com" TargetMode="Externa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rev.com/transcript-editor/Edit?token=sbfjStRG4vLgAMx5gd-SY6dmue9yj0-8_2dch0_NLw-NibXC9isobt9DrWexGHs7He2NpV2oxNkje8BdUjQYwXkuhvc&amp;loadFrom=DocumentHeaderDeepLink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