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anti-inflammatory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pancreatic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faltering.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hormones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resuscitate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finite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reconnect,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reprioritize.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unbridled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awkward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ruminating.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juggle.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emulate.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3"/>
      <w:footerReference w:type="default" r:id="rId64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How to Navigate and Understand the Many Layers o... (Completed  09/15/23)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15,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tTkYAvNRldLbiIgFWAiIk2x6Aw_6AKbzQs8b_KnNpk0IAzIKbtWjZroR357AvMNqp3Lnrr0wmAQRb3mfsA5BNOg8rTk?loadFrom=DocumentDeeplink&amp;ts=218.11" TargetMode="External" /><Relationship Id="rId11" Type="http://schemas.openxmlformats.org/officeDocument/2006/relationships/hyperlink" Target="https://www.rev.com/transcript-editor/shared/zZhq5okVRrAQOpgOafsdRHKso-9gvWEZycG6GFXyil2mru-7f3bRY65snJChdf48ybTsIE1Mj_1vNwjJ4BNAIZ9E2OY?loadFrom=DocumentDeeplink&amp;ts=219.2" TargetMode="External" /><Relationship Id="rId12" Type="http://schemas.openxmlformats.org/officeDocument/2006/relationships/hyperlink" Target="https://www.rev.com/transcript-editor/shared/v5s7SMNkgUDdtHStklZX5t6JbkGkLVZENRSaAlfAwsunYyi49fVmJQQBSGajmeTJCAxXnUOwYsil87iZeEZPOxrqGxI?loadFrom=DocumentDeeplink&amp;ts=280.84" TargetMode="External" /><Relationship Id="rId13" Type="http://schemas.openxmlformats.org/officeDocument/2006/relationships/hyperlink" Target="https://www.rev.com/transcript-editor/shared/CzLTPpfAo6hzebpTPNBq9wz8Ne1GT5_a2I4U5Uknk4RctBRxkwULYboALhChFht7m95p8FilpNSppqEX7NFopK8Hzeg?loadFrom=DocumentDeeplink&amp;ts=351.64" TargetMode="External" /><Relationship Id="rId14" Type="http://schemas.openxmlformats.org/officeDocument/2006/relationships/hyperlink" Target="https://www.rev.com/transcript-editor/shared/H0uEGMPE-xBNht-mIPpE8F1_DsX4Vq8SAbVgQmwd4hMj6Ex5ggiGA7Yzw1AnGSvThOlPOp2CIZ97P3shM-kWZZ0u9gY?loadFrom=DocumentDeeplink&amp;ts=352.84" TargetMode="External" /><Relationship Id="rId15" Type="http://schemas.openxmlformats.org/officeDocument/2006/relationships/hyperlink" Target="https://www.rev.com/transcript-editor/shared/cIjLf9xtvsQwwQlPk9A_mVWvNNniTZVuLctG18RrfzG7HeH0-x1nB4QlJElZ9DRHfe-r1gghWiwdlsP-Dj2Bpah_dn8?loadFrom=DocumentDeeplink&amp;ts=356.08" TargetMode="External" /><Relationship Id="rId16" Type="http://schemas.openxmlformats.org/officeDocument/2006/relationships/hyperlink" Target="https://www.rev.com/transcript-editor/shared/dmEP2K0zEtl5UyFOCfxj5ZAlCPh65rlQiL3nmlkn_ysFbOkKmhaO4dbZtzZhY5k97nm-Z6LyoP0Hhojso_DlTW1snBk?loadFrom=DocumentDeeplink&amp;ts=357.47" TargetMode="External" /><Relationship Id="rId17" Type="http://schemas.openxmlformats.org/officeDocument/2006/relationships/hyperlink" Target="https://www.rev.com/transcript-editor/shared/gaP8Z5veOk_8E5-KH6dRcJYCjBAMiAZhF5XrtNGxZKLrtGx-xN_HX-z1odOadQPtdRYrRoMIIFPXiIwxvb7sEfoiCRM?loadFrom=DocumentDeeplink&amp;ts=410.39" TargetMode="External" /><Relationship Id="rId18" Type="http://schemas.openxmlformats.org/officeDocument/2006/relationships/hyperlink" Target="https://www.rev.com/transcript-editor/shared/eGAcEQwIhQcxu8UfTT8CcbrLa0dL1zfpO8AimUnX_toeD_yGfuIH6SgG3ZYWFsITPCBw6O6YJD5aRgQLMTI7fjP_LH8?loadFrom=DocumentDeeplink&amp;ts=411.68" TargetMode="External" /><Relationship Id="rId19" Type="http://schemas.openxmlformats.org/officeDocument/2006/relationships/hyperlink" Target="https://www.rev.com/transcript-editor/shared/Z8LOmevVVru_Gzz88yMlwkgGxhn0ZzwkeebO1ovd1eaJ9aEhBueRBL5MBPVsq1pknuQfgHv44fs7ZfTwQ8JqNXytNQQ?loadFrom=DocumentDeeplink&amp;ts=415.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PMPGGr28Xh9LpfXoToLKh3UOulEGZ6IocbEOEBsSN0h9SJtnLEZVutjGlZHAlKx3vj4jq8K1SoFH0YNCvxan_yafzOo?loadFrom=DocumentDeeplink&amp;ts=472.22" TargetMode="External" /><Relationship Id="rId21" Type="http://schemas.openxmlformats.org/officeDocument/2006/relationships/hyperlink" Target="https://www.rev.com/transcript-editor/shared/60dBkeTm7RDfaLomWQmxM0MF1w7V7RiyHhlVW5rhoXSOeQXj80kJMXXn2rgviW0VyOef9Dru39h8ndEEAdCkY2hwGo8?loadFrom=DocumentDeeplink&amp;ts=536.67" TargetMode="External" /><Relationship Id="rId22" Type="http://schemas.openxmlformats.org/officeDocument/2006/relationships/hyperlink" Target="https://www.rev.com/transcript-editor/shared/Ds4-5O9vOgJ14N0rooO25vaHNnno6AZno9fAwO7dxjPDYOZsnTXuCnqMkyNcNtNHO56H363KzgDuNXq62wBzhaCairY?loadFrom=DocumentDeeplink&amp;ts=602.31" TargetMode="External" /><Relationship Id="rId23" Type="http://schemas.openxmlformats.org/officeDocument/2006/relationships/hyperlink" Target="https://www.rev.com/transcript-editor/shared/0byfYFwzqZol6VW2KWtXIs3dS60dJbCIWmWE28VfhXqVIP15YQdxhi4Y3E6PTEG2eD4rwAu1TsxOt31w-Zfg4YFfyJg?loadFrom=DocumentDeeplink&amp;ts=678.96" TargetMode="External" /><Relationship Id="rId24" Type="http://schemas.openxmlformats.org/officeDocument/2006/relationships/hyperlink" Target="https://www.rev.com/transcript-editor/shared/ixuXKr4NwZgDfU4BdRHd7hTU_ZjfeSjZWVJtqcqY0GfJnV_te1gYBZpm_ivtftv9515R-P87SgQu1zdU7EC0jGpWie8?loadFrom=DocumentDeeplink&amp;ts=685.65" TargetMode="External" /><Relationship Id="rId25" Type="http://schemas.openxmlformats.org/officeDocument/2006/relationships/hyperlink" Target="https://www.rev.com/transcript-editor/shared/BSa0bCpPDll5sg9dVKNpt7y9XoubAA9CEI8_pRZqVmXa0Ni6HCmAQsmrwQRLR7efAXfUjpqbt8I-Gr6moWK4PbTUT7Q?loadFrom=DocumentDeeplink&amp;ts=739.12" TargetMode="External" /><Relationship Id="rId26" Type="http://schemas.openxmlformats.org/officeDocument/2006/relationships/hyperlink" Target="https://www.rev.com/transcript-editor/shared/PdpfOReAWHqhkprl4l1d0BIO2Gvu4xeIrqlqMNrLjmUHmRtVIjbQelDd7B8dEgq8kcPxJ4VNeknY7Yi00tqJP4HEysU?loadFrom=DocumentDeeplink&amp;ts=803.74" TargetMode="External" /><Relationship Id="rId27" Type="http://schemas.openxmlformats.org/officeDocument/2006/relationships/hyperlink" Target="https://www.rev.com/transcript-editor/shared/32sqncO040V6AAD-nFff8M_n0qjbyL-YYK1Fu_T8_J037IX0hJLPfksLLNiLoo153we6xsgfXVHzH0WQ-xz7mlGULy4?loadFrom=DocumentDeeplink&amp;ts=849.79" TargetMode="External" /><Relationship Id="rId28" Type="http://schemas.openxmlformats.org/officeDocument/2006/relationships/hyperlink" Target="https://www.rev.com/transcript-editor/shared/WhC17SQrVxx2KUPONqT6yhEfm4OrlQi2ZSSlSZZNZQl-LAmwLlW_Vn3A2ba0IqqpxvbypSnITWGJEI35K_bIWRjo3K8?loadFrom=DocumentDeeplink&amp;ts=919.1" TargetMode="External" /><Relationship Id="rId29" Type="http://schemas.openxmlformats.org/officeDocument/2006/relationships/hyperlink" Target="https://www.rev.com/transcript-editor/shared/sHHte9ZrTLibwnJhHILlRWr75wI-j3VaU1r-2yUGtI4srrl8ugqAZOP00lYS3w91CvIdoiUUKVf9nwVoViPNAYFj8ag?loadFrom=DocumentDeeplink&amp;ts=982.9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DE1kyXtXJH81F1pFA2bVOFgD3CjLmYJbMkEUuWXk4QMdTHy5seAvwipLVeFYe0zugGvzsjW8VsML8W1zIwRAlPkvNhw?loadFrom=DocumentDeeplink&amp;ts=1037.69" TargetMode="External" /><Relationship Id="rId31" Type="http://schemas.openxmlformats.org/officeDocument/2006/relationships/hyperlink" Target="https://www.rev.com/transcript-editor/shared/Nl_6ZA2FqIzpjDSpBZsnfB6NrebYhyoeHvRkLJ-xymWfbndcBmcMq2ZKQ4_CdURaDY-l0fSvVPO9JffjVt60c6msiAk?loadFrom=DocumentDeeplink&amp;ts=1039.7" TargetMode="External" /><Relationship Id="rId32" Type="http://schemas.openxmlformats.org/officeDocument/2006/relationships/hyperlink" Target="https://www.rev.com/transcript-editor/shared/uLQElt9hLuLI1v8x5X5L4YxXLVjK1FeSBRi__Xtp8I6LcVpnSpYHkWdDYQ1deOl7A79d7nSj3gw06bgunwICzj6bVZI?loadFrom=DocumentDeeplink&amp;ts=1130.37" TargetMode="External" /><Relationship Id="rId33" Type="http://schemas.openxmlformats.org/officeDocument/2006/relationships/hyperlink" Target="https://www.rev.com/transcript-editor/shared/QnVoxWIn1thtaOqBdV7yrOKPBN269S8KBf9IehEi00rEgB1f2OZ-H3lXjnz5B5TDqp2iL1FD3bO6z2JNdd6_PogKbrY?loadFrom=DocumentDeeplink&amp;ts=1177.98" TargetMode="External" /><Relationship Id="rId34" Type="http://schemas.openxmlformats.org/officeDocument/2006/relationships/hyperlink" Target="https://www.rev.com/transcript-editor/shared/MQQWCvfoQhS9MGvve_ysGuOY1gCG9etjAbgsT-dyiOIUOkSjJldpsXbOnk-rSnOQRU4ASSZIqHdmOoemTgkNvsixFOY?loadFrom=DocumentDeeplink&amp;ts=1212.03" TargetMode="External" /><Relationship Id="rId35" Type="http://schemas.openxmlformats.org/officeDocument/2006/relationships/hyperlink" Target="https://www.rev.com/transcript-editor/shared/wHhw8oSTDbgYkd55EuQlkJ4f_PoILLE-CxduE_IzsEdJhY_h_efiYtRX7Wg_xd5gFTi-gsGolRdBSt5mKLkTiTpJ9Lw?loadFrom=DocumentDeeplink&amp;ts=1214.4" TargetMode="External" /><Relationship Id="rId36" Type="http://schemas.openxmlformats.org/officeDocument/2006/relationships/hyperlink" Target="https://www.rev.com/transcript-editor/shared/MS9fSFU-L_vX5nrlaltVwqPoKEGGJ796VbTNaQoVeNprlNe-EKt6RWpB9n-SLmrqwqyQ3J2iseCAZOm2ynSW1mSkEZM?loadFrom=DocumentDeeplink&amp;ts=1300.02" TargetMode="External" /><Relationship Id="rId37" Type="http://schemas.openxmlformats.org/officeDocument/2006/relationships/hyperlink" Target="https://www.rev.com/transcript-editor/shared/hQ-_6Vcyw5Be3pChilWp6opmysd9gOTsFoiia3EWGY81GZnmLILeeE8OV36OMQ83ZVgfGvkiLTw5xO-YU-lrcFJrYGQ?loadFrom=DocumentDeeplink&amp;ts=1301.02" TargetMode="External" /><Relationship Id="rId38" Type="http://schemas.openxmlformats.org/officeDocument/2006/relationships/hyperlink" Target="https://www.rev.com/transcript-editor/shared/AXIctUZVskF6bFfNPit3VYLrFsvnGYUazj8rL3jl33Rd64dfztpd02Pcu1LIE2CaYweR5PABum8u3dPPHpxrVpA7SLw?loadFrom=DocumentDeeplink&amp;ts=1411.03" TargetMode="External" /><Relationship Id="rId39" Type="http://schemas.openxmlformats.org/officeDocument/2006/relationships/hyperlink" Target="https://www.rev.com/transcript-editor/shared/8VM9NXf7pFZ9z8JRQFZrBVDvxUj0Hok35BUujIeLa_DNKnc4DK8ZSZuc1dxmde1-WqsmEKyuE6Bo4TzgI2CBT1OkbcM?loadFrom=DocumentDeeplink&amp;ts=1461.23" TargetMode="External" /><Relationship Id="rId4" Type="http://schemas.openxmlformats.org/officeDocument/2006/relationships/hyperlink" Target="https://www.rev.com/transcript-editor/shared/wDgWz32JeTVIVyQWuGqD_esjeNpOUlt5tPAmpnc__FNEIIomT1Ss9Z65ICGO8O-gF4yqxzz0_wOkePDky5LV1wZqA-Q?loadFrom=DocumentDeeplink&amp;ts=2.67" TargetMode="External" /><Relationship Id="rId40" Type="http://schemas.openxmlformats.org/officeDocument/2006/relationships/hyperlink" Target="https://www.rev.com/transcript-editor/shared/lFA2EFQki1LrLDhlizHVKD7V92VM959DZMDQcKNCYisbgxME6esaiLAXaVOOPO8TG0CYDz2g3dUL2dJwZudHVo5-LoY?loadFrom=DocumentDeeplink&amp;ts=1514.39" TargetMode="External" /><Relationship Id="rId41" Type="http://schemas.openxmlformats.org/officeDocument/2006/relationships/hyperlink" Target="https://www.rev.com/transcript-editor/shared/SPm4X-lc66_Ddt8BHbVHgvF2tN_4ZIki57OdF2OzhsR1Vijmr6rxS9RBlcP4GiQ9I4QpC4lcC6RXLzt2Lim7cXH6svg?loadFrom=DocumentDeeplink&amp;ts=1569.92" TargetMode="External" /><Relationship Id="rId42" Type="http://schemas.openxmlformats.org/officeDocument/2006/relationships/hyperlink" Target="https://www.rev.com/transcript-editor/shared/3euk0FO5oGJxv93qIEfxzE8kELgLtIL6afiIjtVe4Lv85BIeDNn36zLmLeiAyOjXF1O4jt_jvzrQVlrTLgdApjkIDic?loadFrom=DocumentDeeplink&amp;ts=1596.86" TargetMode="External" /><Relationship Id="rId43" Type="http://schemas.openxmlformats.org/officeDocument/2006/relationships/hyperlink" Target="https://www.rev.com/transcript-editor/shared/15FY6Ad2bloGRpSFfw3usdY0Lp_6eAo1zWScZGXv4voScPvCa2CZn-1K8lEDFXVNIR5hMewDQ_MLB_d2uPybIWkoi-8?loadFrom=DocumentDeeplink&amp;ts=1599.71" TargetMode="External" /><Relationship Id="rId44" Type="http://schemas.openxmlformats.org/officeDocument/2006/relationships/hyperlink" Target="https://www.rev.com/transcript-editor/shared/5wu4C-04XTZ-PWJ5tkpKTxYX8XQbT_8O6bVWUYJbjfcBWsQdatGsQjMWgmELZmBuKIW9WWIvpxY6GXDo4w97pQDQ-jI?loadFrom=DocumentDeeplink&amp;ts=1663.38" TargetMode="External" /><Relationship Id="rId45" Type="http://schemas.openxmlformats.org/officeDocument/2006/relationships/hyperlink" Target="https://www.rev.com/transcript-editor/shared/YiAog9IQdWU2Rl6KVow678vH6Jzokft6EzCRyPVhmojS1BOCvNwxeDsOM8Is9OJw5zROwtIyBDTNg5S5lQyO31Encmc?loadFrom=DocumentDeeplink&amp;ts=1720.5" TargetMode="External" /><Relationship Id="rId46" Type="http://schemas.openxmlformats.org/officeDocument/2006/relationships/hyperlink" Target="https://www.rev.com/transcript-editor/shared/JymvNOAF01IqO7RoCRkvto4tRECK-TxJb0tEpW2A5H6IMoZPyvotczcCnqpsP2Kc6hCe47bogfaLVVW2niMtY0ErkRk?loadFrom=DocumentDeeplink&amp;ts=1783.36" TargetMode="External" /><Relationship Id="rId47" Type="http://schemas.openxmlformats.org/officeDocument/2006/relationships/hyperlink" Target="https://www.rev.com/transcript-editor/shared/bXXzqHPgA-ySDIp0izW3sEvqKI7QeveTGUq7IER6LKEZE3djAFALpmRZRncrYRoKvtRgaJv4bxIdfyAxYl5IBRU7QQM?loadFrom=DocumentDeeplink&amp;ts=1783.57" TargetMode="External" /><Relationship Id="rId48" Type="http://schemas.openxmlformats.org/officeDocument/2006/relationships/hyperlink" Target="https://www.rev.com/transcript-editor/shared/LZrRvPRMN-gESpBQYCh7OOA-oFSRKO4dC037Z-aMlwkd_ii9ZMyZ-Gb3VrA8Nx3UuliUxifiLQlZ7fGfK9QodeAXgms?loadFrom=DocumentDeeplink&amp;ts=1833.73" TargetMode="External" /><Relationship Id="rId49" Type="http://schemas.openxmlformats.org/officeDocument/2006/relationships/hyperlink" Target="https://www.rev.com/transcript-editor/shared/4bau0uLlWexp7h2eRJo_e6GyuFduJ62apzGlVBGSYinpvS5W1323abvxqIJl33qW3HFakwtRLxNBK5W8ZEkaQIq0ytI?loadFrom=DocumentDeeplink&amp;ts=1888.78" TargetMode="External" /><Relationship Id="rId5" Type="http://schemas.openxmlformats.org/officeDocument/2006/relationships/hyperlink" Target="https://www.rev.com/transcript-editor/shared/cUfeOqsfEwpAMxT9cmTuImUmHIcPfkrK_hAycY8OWxgwb85_htDMK6maiPsWO_ts_b7ny29GNnbLC-OhYWax_nZeyRY?loadFrom=DocumentDeeplink&amp;ts=48.75" TargetMode="External" /><Relationship Id="rId50" Type="http://schemas.openxmlformats.org/officeDocument/2006/relationships/hyperlink" Target="https://www.rev.com/transcript-editor/shared/cU_ma88spyPkWZwY15koqqrphTp0km9kQweAjn6NtCiyeYAtPwXyYtDNrmSZ-htjhuxjIXncsK4nTRimBJ9NhK0YjKY?loadFrom=DocumentDeeplink&amp;ts=1937.71" TargetMode="External" /><Relationship Id="rId51" Type="http://schemas.openxmlformats.org/officeDocument/2006/relationships/hyperlink" Target="https://www.rev.com/transcript-editor/shared/TBTfKcqcKvyIdwGlkNgMNhzJlIf5V4rPQdFJvCskCx-voPjVwwhBJTHGMFdl1zJIbtacL1r21JwAqWVjcJKy1A-XjDU?loadFrom=DocumentDeeplink&amp;ts=1987.46" TargetMode="External" /><Relationship Id="rId52" Type="http://schemas.openxmlformats.org/officeDocument/2006/relationships/hyperlink" Target="https://www.rev.com/transcript-editor/shared/A8VroYRajSbfguWqTpaMecAsugidbo4Y2b2xE0XKgvHUDzJrdV8nWuJoJIqQpIKD66bJTU1RePtHOY6nOb3EJ5_htGM?loadFrom=DocumentDeeplink&amp;ts=2070.65" TargetMode="External" /><Relationship Id="rId53" Type="http://schemas.openxmlformats.org/officeDocument/2006/relationships/hyperlink" Target="https://www.rev.com/transcript-editor/shared/O-vOvIwuPvSlTa1Jq4bjLHczBPjDWQIPUEsaMBucmI9NQXmtbGRSMtrSLPVpjz-g71qI54Y6OS5HZnirzMB0N_2m1bA?loadFrom=DocumentDeeplink&amp;ts=2072.6" TargetMode="External" /><Relationship Id="rId54" Type="http://schemas.openxmlformats.org/officeDocument/2006/relationships/hyperlink" Target="https://www.rev.com/transcript-editor/shared/5_Huq-TAacwn2SXgEqhc-8mg43dlCf936HrffX1X1r8TkFSKRjQnZv1F6DcAGiU290DW9P7SenaeejFJoemEmdGjlnQ?loadFrom=DocumentDeeplink&amp;ts=2074.64" TargetMode="External" /><Relationship Id="rId55" Type="http://schemas.openxmlformats.org/officeDocument/2006/relationships/hyperlink" Target="https://www.rev.com/transcript-editor/shared/wzm96uyzUUvapTDzC92MZ-OfTmLxgcbBONqRgIY8bmvuoRAPqb9UgFMFVYmyvlyE3SD4lkGDUbapGhUr1OOshL_V2g4?loadFrom=DocumentDeeplink&amp;ts=2090.6" TargetMode="External" /><Relationship Id="rId56" Type="http://schemas.openxmlformats.org/officeDocument/2006/relationships/hyperlink" Target="https://www.rev.com/transcript-editor/shared/wCLxYuheDUaRDxll-kiRYnLgjXC_Ym-XMhg6I-A-_4vprrQYGVEQaHKJlZOFQqSq36NzTxRN7r_FwdxIgowa7rxycUg?loadFrom=DocumentDeeplink&amp;ts=2116.73" TargetMode="External" /><Relationship Id="rId57" Type="http://schemas.openxmlformats.org/officeDocument/2006/relationships/hyperlink" Target="https://www.rev.com/transcript-editor/shared/Ch9DacPyBPVMGakDvkY4MnV9jE_F5-W8ENeAhtFJNnpIvPfXInCfCoopEtmLAysNvt2b5L9ZRktI31iEp-oPNpGvaDM?loadFrom=DocumentDeeplink&amp;ts=2154.84" TargetMode="External" /><Relationship Id="rId58" Type="http://schemas.openxmlformats.org/officeDocument/2006/relationships/hyperlink" Target="https://www.rev.com/transcript-editor/shared/lkyfrJJx1SROmG2Wy3rQtxAT6tadBu-ZZ7RAqpW91ZcOfFsHQE_ZS2eQf5SlG-sJFY3dGDJYul3q_I-xVPMH9L0SUEo?loadFrom=DocumentDeeplink&amp;ts=2248.05" TargetMode="External" /><Relationship Id="rId59" Type="http://schemas.openxmlformats.org/officeDocument/2006/relationships/hyperlink" Target="https://www.rev.com/transcript-editor/shared/JWR9ZU10nEA_CrqNPdb5L-Z8s0TqGjm6YBJJi40j0f7Bw77jJsdgPzPSJE_dB_eP32Yobl0OVihu1QU03dstBEVRDyU?loadFrom=DocumentDeeplink&amp;ts=2276.64" TargetMode="External" /><Relationship Id="rId6" Type="http://schemas.openxmlformats.org/officeDocument/2006/relationships/hyperlink" Target="https://www.rev.com/transcript-editor/shared/4FQoISKy13PtUSVoULbNZn9UAlddIYnQib_x6EKIFjd0Os_XDwiMowLJeCpvfxFijmng0Qx1FZLDhjp6k1r94Jo1Zd4?loadFrom=DocumentDeeplink&amp;ts=58.62" TargetMode="External" /><Relationship Id="rId60" Type="http://schemas.openxmlformats.org/officeDocument/2006/relationships/hyperlink" Target="https://www.rev.com/transcript-editor/shared/80jUVRVK9mJOfc3_X-yVNb5B2x83-i37Vz_9JbJbCbAzhe43Lx59DfjCQgA3Ok2jssNJqa66NwUQ7sRyrxOhRzwqO0M?loadFrom=DocumentDeeplink&amp;ts=2289.36" TargetMode="External" /><Relationship Id="rId61" Type="http://schemas.openxmlformats.org/officeDocument/2006/relationships/hyperlink" Target="https://www.rev.com/transcript-editor/shared/pV4fETKw2mAvSxtveAbV9cOlozu1b4Zek-WLbzpP2iQutQY1toq7595qweylEJnrM0irlVedGHAtTkthb6y1YqlbJfc?loadFrom=DocumentDeeplink&amp;ts=2302.77" TargetMode="External" /><Relationship Id="rId62" Type="http://schemas.openxmlformats.org/officeDocument/2006/relationships/hyperlink" Target="https://www.rev.com/transcript-editor/shared/f3F9bo_sCrjfYE0N8-ykmNRauC58CEHxJcttk2jlTu7QqgYgMLi_Nc5AunKflbCgK1J3vpcy51z1TOtuZCqbouw70jM?loadFrom=DocumentDeeplink&amp;ts=2304.09" TargetMode="External" /><Relationship Id="rId63" Type="http://schemas.openxmlformats.org/officeDocument/2006/relationships/header" Target="header1.xml" /><Relationship Id="rId64" Type="http://schemas.openxmlformats.org/officeDocument/2006/relationships/footer" Target="footer1.xml" /><Relationship Id="rId65" Type="http://schemas.openxmlformats.org/officeDocument/2006/relationships/theme" Target="theme/theme1.xml" /><Relationship Id="rId66" Type="http://schemas.openxmlformats.org/officeDocument/2006/relationships/styles" Target="styles.xml" /><Relationship Id="rId7" Type="http://schemas.openxmlformats.org/officeDocument/2006/relationships/hyperlink" Target="https://www.rev.com/transcript-editor/shared/Sd0JnJKZrEa7DxxoatLJPkZ93vH0oi7-tvS6P0w3snFJ9lrw3nr93CRtwLIdgLHE0NBPcG1rtJ_ZpvTNA-BjnKq7yKU?loadFrom=DocumentDeeplink&amp;ts=102.96" TargetMode="External" /><Relationship Id="rId8" Type="http://schemas.openxmlformats.org/officeDocument/2006/relationships/hyperlink" Target="https://www.rev.com/transcript-editor/shared/A9eVNgI1TEQHU5RGoq_0E3zUgeP4Is_aIPQiHFbkOUqOam20fAwLLNY3hvTwECHRZji2Ukn1hPUxyNGV-rPMs2ofSLg?loadFrom=DocumentDeeplink&amp;ts=104.39" TargetMode="External" /><Relationship Id="rId9" Type="http://schemas.openxmlformats.org/officeDocument/2006/relationships/hyperlink" Target="https://www.rev.com/transcript-editor/shared/Fi3WUBk_1lkffcLRvjlyvV6QQn3cl2JMBlKjTG4Ou8sy44QmcGfqR0seBzTkLymGKgessKuMzRouWBI2UNEJ4FQAHoQ?loadFrom=DocumentDeeplink&amp;ts=19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xrKSvIuwDOYek0kunpG7t4DGOe1sUceG_PDLMJ2PQQc7vf-hgVvin7uuFgzg6Um6f0SUGPR8iHGiSdlGNCGWrQytcxw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